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1" w:rsidRPr="004A309C" w:rsidRDefault="004A309C" w:rsidP="004A309C">
      <w:pPr>
        <w:jc w:val="center"/>
        <w:rPr>
          <w:b/>
          <w:sz w:val="56"/>
          <w:szCs w:val="56"/>
        </w:rPr>
      </w:pPr>
      <w:r w:rsidRPr="004A309C">
        <w:rPr>
          <w:b/>
          <w:sz w:val="56"/>
          <w:szCs w:val="56"/>
        </w:rPr>
        <w:t>Leadership Behavioral Tendencies</w:t>
      </w:r>
    </w:p>
    <w:p w:rsidR="004A309C" w:rsidRDefault="004A309C">
      <w:pPr>
        <w:rPr>
          <w:sz w:val="48"/>
          <w:szCs w:val="48"/>
        </w:rPr>
        <w:sectPr w:rsidR="004A309C" w:rsidSect="004A309C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4A309C" w:rsidRPr="004A309C" w:rsidRDefault="004A309C" w:rsidP="004A309C">
      <w:pPr>
        <w:spacing w:after="0"/>
        <w:rPr>
          <w:b/>
          <w:sz w:val="72"/>
          <w:szCs w:val="72"/>
          <w:u w:val="single"/>
        </w:rPr>
      </w:pPr>
      <w:r w:rsidRPr="004A309C">
        <w:rPr>
          <w:b/>
          <w:sz w:val="72"/>
          <w:szCs w:val="72"/>
          <w:u w:val="single"/>
        </w:rPr>
        <w:lastRenderedPageBreak/>
        <w:t>Autocratic</w:t>
      </w:r>
      <w:r>
        <w:rPr>
          <w:b/>
          <w:sz w:val="72"/>
          <w:szCs w:val="72"/>
          <w:u w:val="single"/>
        </w:rPr>
        <w:t xml:space="preserve">   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Egocentric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Direct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Daring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Domineering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Demanding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Forceful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Risk-taking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Adventuresome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Decisive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Inquisitive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Self-assured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Competitive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Quick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Self-reliant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Calculated risk-taker</w:t>
      </w:r>
    </w:p>
    <w:p w:rsidR="004A309C" w:rsidRDefault="004A309C" w:rsidP="004A309C">
      <w:pPr>
        <w:spacing w:after="0"/>
        <w:rPr>
          <w:sz w:val="48"/>
          <w:szCs w:val="48"/>
        </w:rPr>
      </w:pPr>
      <w:r>
        <w:rPr>
          <w:sz w:val="48"/>
          <w:szCs w:val="48"/>
        </w:rPr>
        <w:t>Self-critical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br w:type="column"/>
      </w:r>
      <w:r w:rsidRPr="004A309C">
        <w:rPr>
          <w:b/>
          <w:sz w:val="72"/>
          <w:szCs w:val="72"/>
          <w:u w:val="single"/>
        </w:rPr>
        <w:lastRenderedPageBreak/>
        <w:t>Democratic</w:t>
      </w:r>
      <w:r>
        <w:rPr>
          <w:sz w:val="48"/>
          <w:szCs w:val="48"/>
        </w:rPr>
        <w:tab/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Enthusiastic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Gregarious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Persuasive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Impulsive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Emotional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Self-promoting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Trusting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Influential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Pleasant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Sociable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Generous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Poised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Charming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Confident</w:t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Convincing</w:t>
      </w:r>
      <w:bookmarkStart w:id="0" w:name="_GoBack"/>
      <w:bookmarkEnd w:id="0"/>
    </w:p>
    <w:p w:rsidR="004A309C" w:rsidRDefault="004A309C" w:rsidP="004A309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Observing</w:t>
      </w:r>
      <w:r>
        <w:rPr>
          <w:sz w:val="48"/>
          <w:szCs w:val="48"/>
        </w:rPr>
        <w:tab/>
      </w:r>
    </w:p>
    <w:p w:rsidR="004A309C" w:rsidRDefault="004A309C" w:rsidP="004A309C">
      <w:pPr>
        <w:spacing w:after="0" w:line="240" w:lineRule="auto"/>
        <w:rPr>
          <w:sz w:val="48"/>
          <w:szCs w:val="48"/>
        </w:rPr>
      </w:pPr>
    </w:p>
    <w:p w:rsidR="004A309C" w:rsidRDefault="004A309C" w:rsidP="004A309C">
      <w:pPr>
        <w:spacing w:after="0" w:line="240" w:lineRule="auto"/>
        <w:rPr>
          <w:sz w:val="48"/>
          <w:szCs w:val="48"/>
        </w:rPr>
      </w:pPr>
    </w:p>
    <w:p w:rsidR="004A309C" w:rsidRPr="004A309C" w:rsidRDefault="004A309C">
      <w:pPr>
        <w:rPr>
          <w:sz w:val="48"/>
          <w:szCs w:val="48"/>
        </w:rPr>
      </w:pPr>
    </w:p>
    <w:sectPr w:rsidR="004A309C" w:rsidRPr="004A309C" w:rsidSect="004A309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9C"/>
    <w:rsid w:val="00273CF7"/>
    <w:rsid w:val="004A309C"/>
    <w:rsid w:val="009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dscoville</dc:creator>
  <cp:lastModifiedBy>dscoville</cp:lastModifiedBy>
  <cp:revision>1</cp:revision>
  <dcterms:created xsi:type="dcterms:W3CDTF">2014-08-19T21:32:00Z</dcterms:created>
  <dcterms:modified xsi:type="dcterms:W3CDTF">2014-08-19T21:41:00Z</dcterms:modified>
</cp:coreProperties>
</file>